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616CA0" w:rsidRPr="00E94AA5" w:rsidRDefault="00C9157D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г</w:t>
      </w:r>
      <w:proofErr w:type="spellStart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оловного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спеціаліст</w:t>
      </w:r>
      <w:proofErr w:type="spellEnd"/>
      <w:r w:rsidR="0002715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відділу</w:t>
      </w:r>
      <w:proofErr w:type="spellEnd"/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EB7120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з питань роботи музеїв, бібліотек та міжнародних зв’язків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6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353"/>
        <w:gridCol w:w="798"/>
        <w:gridCol w:w="6651"/>
      </w:tblGrid>
      <w:tr w:rsidR="00616CA0" w:rsidRPr="00E94AA5" w:rsidTr="000128D4">
        <w:trPr>
          <w:trHeight w:val="171"/>
        </w:trPr>
        <w:tc>
          <w:tcPr>
            <w:tcW w:w="9655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0128D4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7449" w:type="dxa"/>
            <w:gridSpan w:val="2"/>
            <w:hideMark/>
          </w:tcPr>
          <w:p w:rsidR="0049493F" w:rsidRPr="003A5B25" w:rsidRDefault="000128D4" w:rsidP="00AF6AC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  <w:t xml:space="preserve"> Забезпечує організацію зустрічей, прийомів, супровід делегацій споріднених міст і зарубіжних країн.</w:t>
            </w:r>
          </w:p>
          <w:p w:rsidR="0049493F" w:rsidRDefault="000128D4" w:rsidP="000128D4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F6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Здійснює зв’язки та контакти з іноземними посольствами                            і культурними представництвами в Україні, а також з українськими культурними центрами, організаціями та посольствами України за кордоном. </w:t>
            </w:r>
          </w:p>
          <w:p w:rsidR="000128D4" w:rsidRPr="003A5B25" w:rsidRDefault="000128D4" w:rsidP="000128D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розробку планів, заходів по міжнародному співробітництву.</w:t>
            </w:r>
          </w:p>
          <w:p w:rsidR="001F1E8D" w:rsidRDefault="000128D4" w:rsidP="000128D4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49493F"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5C6D6C"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9493F" w:rsidRP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межах наданої компетенції здійснює координацію проведення міжнародних фестивалів у місті Києві, а також інших заходів у галузі культури і мистецтва.</w:t>
            </w:r>
          </w:p>
          <w:p w:rsidR="000128D4" w:rsidRDefault="000128D4" w:rsidP="000128D4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AF6A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5C6D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9493F"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межах наданої компетенції забезпечує підготовку проектів рішень та пропозицій керівництву на виконання доручень органів виконавчої влади вищого рівня.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  <w:p w:rsidR="0049493F" w:rsidRPr="003A5B25" w:rsidRDefault="000128D4" w:rsidP="000128D4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своєчасну звітність по закордонним відрядженням у Департаменті культури.</w:t>
            </w:r>
          </w:p>
          <w:p w:rsidR="0049493F" w:rsidRPr="003A5B25" w:rsidRDefault="0049493F" w:rsidP="00AF6A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Розглядає листи та заяви громадян, установ, організацій, юридичних осіб з питань міжнародно-культурних зв’язків та готує проекти рішень по їх виконанню, забезпечує підготовку матеріалів та інформації з питань міжнародно-культурної діяльності, відповідей на вхідну кореспонденцію у встановлені терміни.</w:t>
            </w:r>
          </w:p>
          <w:p w:rsidR="0049493F" w:rsidRPr="003A5B25" w:rsidRDefault="0049493F" w:rsidP="00AF6ACC">
            <w:pPr>
              <w:shd w:val="clear" w:color="auto" w:fill="FFFFFF"/>
              <w:tabs>
                <w:tab w:val="left" w:pos="1276"/>
                <w:tab w:val="left" w:pos="1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за своєчасним та якісним виконанням розпоряджень керівних органів та наказів директора Департаменту з питань міжнародної культурної діяльності.</w:t>
            </w:r>
          </w:p>
          <w:p w:rsidR="00EF2B39" w:rsidRPr="00AA2EC8" w:rsidRDefault="0049493F" w:rsidP="001F1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</w:pP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A5B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 дорученням начальника відділу виконує інші завдання, що належать до функцій відділу </w:t>
            </w:r>
            <w:proofErr w:type="spellStart"/>
            <w:r w:rsidR="00AA2EC8" w:rsidRPr="00375932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відділу</w:t>
            </w:r>
            <w:proofErr w:type="spellEnd"/>
            <w:r w:rsidR="00AA2EC8" w:rsidRPr="00375932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="00AA2EC8"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val="uk-UA" w:eastAsia="ru-RU"/>
              </w:rPr>
              <w:t xml:space="preserve">з питань роботи музеїв, бібліотек та міжнародних зв’язків. </w:t>
            </w:r>
          </w:p>
          <w:p w:rsidR="002D0C83" w:rsidRPr="003A5B25" w:rsidRDefault="002D0C83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0128D4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9" w:type="dxa"/>
            <w:gridSpan w:val="2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915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5 8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9157D" w:rsidRPr="00E94AA5" w:rsidTr="000128D4">
        <w:tc>
          <w:tcPr>
            <w:tcW w:w="2206" w:type="dxa"/>
            <w:gridSpan w:val="2"/>
            <w:hideMark/>
          </w:tcPr>
          <w:p w:rsidR="00C9157D" w:rsidRPr="00E94AA5" w:rsidRDefault="00C9157D" w:rsidP="00C915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449" w:type="dxa"/>
            <w:gridSpan w:val="2"/>
          </w:tcPr>
          <w:p w:rsidR="00C9157D" w:rsidRPr="00E94AA5" w:rsidRDefault="00C9157D" w:rsidP="000128D4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призначення переможця конкурсу або до спливу 12 місяців з дня припинення чи скасування воєнного стану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</w:p>
        </w:tc>
      </w:tr>
      <w:tr w:rsidR="00EB7120" w:rsidRPr="00E94AA5" w:rsidTr="000128D4">
        <w:tc>
          <w:tcPr>
            <w:tcW w:w="2206" w:type="dxa"/>
            <w:gridSpan w:val="2"/>
            <w:hideMark/>
          </w:tcPr>
          <w:p w:rsidR="00EB7120" w:rsidRPr="00E94AA5" w:rsidRDefault="00EB7120" w:rsidP="00EB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7449" w:type="dxa"/>
            <w:gridSpan w:val="2"/>
            <w:hideMark/>
          </w:tcPr>
          <w:p w:rsidR="00EB7120" w:rsidRPr="00341B24" w:rsidRDefault="00EB7120" w:rsidP="00EB7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EB7120" w:rsidRPr="000A0CD5" w:rsidRDefault="00EB7120" w:rsidP="00EB71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EB7120" w:rsidRPr="000A0CD5" w:rsidRDefault="00EB7120" w:rsidP="00EB71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7120" w:rsidRPr="000A0CD5" w:rsidRDefault="00EB7120" w:rsidP="00EB712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EB7120" w:rsidRDefault="00EB7120" w:rsidP="00EB7120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 w:rsidR="000128D4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</w:p>
          <w:p w:rsidR="00EF2B39" w:rsidRPr="000128D4" w:rsidRDefault="004D6237" w:rsidP="000128D4">
            <w:pPr>
              <w:spacing w:after="0" w:line="240" w:lineRule="auto"/>
              <w:ind w:left="318" w:hanging="2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Документи приймаються по 21</w:t>
            </w:r>
            <w:bookmarkStart w:id="1" w:name="_GoBack"/>
            <w:bookmarkEnd w:id="1"/>
            <w:r w:rsidR="00EF2B39" w:rsidRPr="000128D4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 2022 року включно</w:t>
            </w:r>
          </w:p>
          <w:p w:rsidR="00EF2B39" w:rsidRPr="00341B24" w:rsidRDefault="00EF2B39" w:rsidP="00EB7120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EB7120" w:rsidRPr="00E94AA5" w:rsidTr="000128D4">
        <w:tc>
          <w:tcPr>
            <w:tcW w:w="2206" w:type="dxa"/>
            <w:gridSpan w:val="2"/>
            <w:hideMark/>
          </w:tcPr>
          <w:p w:rsidR="00EB7120" w:rsidRPr="00E94AA5" w:rsidRDefault="00EB7120" w:rsidP="00EB7120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EB7120" w:rsidRPr="00E94AA5" w:rsidRDefault="00EB7120" w:rsidP="00EB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9" w:type="dxa"/>
            <w:gridSpan w:val="2"/>
            <w:hideMark/>
          </w:tcPr>
          <w:p w:rsidR="00EB7120" w:rsidRPr="00341B24" w:rsidRDefault="00EB7120" w:rsidP="00EB7120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EB7120" w:rsidRPr="00341B24" w:rsidRDefault="00EB7120" w:rsidP="00EB712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B7120" w:rsidRPr="00341B24" w:rsidRDefault="00EB7120" w:rsidP="00EB712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:rsidTr="000128D4">
        <w:tc>
          <w:tcPr>
            <w:tcW w:w="2206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49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0128D4">
        <w:tc>
          <w:tcPr>
            <w:tcW w:w="9655" w:type="dxa"/>
            <w:gridSpan w:val="4"/>
          </w:tcPr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:rsidTr="000128D4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651" w:type="dxa"/>
            <w:hideMark/>
          </w:tcPr>
          <w:p w:rsidR="00385F87" w:rsidRPr="00311A17" w:rsidRDefault="00385F87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Вища освіта ступеня молодшого бакалавра або бакалавра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85F87" w:rsidRPr="00E94AA5" w:rsidTr="000128D4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651" w:type="dxa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0128D4">
        <w:trPr>
          <w:trHeight w:val="995"/>
        </w:trPr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651" w:type="dxa"/>
            <w:hideMark/>
          </w:tcPr>
          <w:p w:rsidR="00616CA0" w:rsidRPr="00E94AA5" w:rsidRDefault="00616CA0" w:rsidP="00DC3EC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  <w:r w:rsidR="002A7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C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іноземною </w:t>
            </w:r>
            <w:r w:rsidR="002A71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мовою</w:t>
            </w:r>
            <w:r w:rsidR="00DC3E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(англійська)</w:t>
            </w:r>
          </w:p>
        </w:tc>
      </w:tr>
      <w:tr w:rsidR="00616CA0" w:rsidRPr="00E94AA5" w:rsidTr="000128D4">
        <w:tc>
          <w:tcPr>
            <w:tcW w:w="9655" w:type="dxa"/>
            <w:gridSpan w:val="4"/>
          </w:tcPr>
          <w:p w:rsidR="000128D4" w:rsidRDefault="000128D4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0128D4">
        <w:tc>
          <w:tcPr>
            <w:tcW w:w="9655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0128D4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6651" w:type="dxa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0128D4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6651" w:type="dxa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0128D4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9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51" w:type="dxa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A715F9">
        <w:trPr>
          <w:trHeight w:val="592"/>
        </w:trPr>
        <w:tc>
          <w:tcPr>
            <w:tcW w:w="9655" w:type="dxa"/>
            <w:gridSpan w:val="4"/>
          </w:tcPr>
          <w:p w:rsidR="00385F87" w:rsidRDefault="00385F87" w:rsidP="00E734C6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0128D4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651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0128D4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651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0128D4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651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</w:t>
            </w:r>
            <w:r w:rsidR="009B5C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 редакції розпорядження виконавчого органу Київської міської ради (Київської міської державної адміністрації) від 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 інших нормативно-правових актів, що регулюють питання культури та мистецтва.</w:t>
            </w:r>
          </w:p>
          <w:p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EF2B39"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128D4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364FD"/>
    <w:rsid w:val="00446ACB"/>
    <w:rsid w:val="00460F57"/>
    <w:rsid w:val="004658F7"/>
    <w:rsid w:val="00470D6E"/>
    <w:rsid w:val="004919C5"/>
    <w:rsid w:val="0049493F"/>
    <w:rsid w:val="004B04F7"/>
    <w:rsid w:val="004B6B61"/>
    <w:rsid w:val="004B71D8"/>
    <w:rsid w:val="004D6237"/>
    <w:rsid w:val="005244E8"/>
    <w:rsid w:val="005C180D"/>
    <w:rsid w:val="005C49B9"/>
    <w:rsid w:val="005C6D6C"/>
    <w:rsid w:val="00606A2F"/>
    <w:rsid w:val="006074F6"/>
    <w:rsid w:val="00616CA0"/>
    <w:rsid w:val="00635DF3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A332C"/>
    <w:rsid w:val="007F5311"/>
    <w:rsid w:val="008244A3"/>
    <w:rsid w:val="008279E5"/>
    <w:rsid w:val="00835B91"/>
    <w:rsid w:val="00863379"/>
    <w:rsid w:val="00874CF0"/>
    <w:rsid w:val="00880BE6"/>
    <w:rsid w:val="00886629"/>
    <w:rsid w:val="008D251F"/>
    <w:rsid w:val="00907AB4"/>
    <w:rsid w:val="0091320A"/>
    <w:rsid w:val="009B5C4C"/>
    <w:rsid w:val="009C463D"/>
    <w:rsid w:val="009E07D4"/>
    <w:rsid w:val="009F6745"/>
    <w:rsid w:val="00A107B8"/>
    <w:rsid w:val="00A21038"/>
    <w:rsid w:val="00A715F9"/>
    <w:rsid w:val="00A85ED6"/>
    <w:rsid w:val="00A90621"/>
    <w:rsid w:val="00AA2EC8"/>
    <w:rsid w:val="00AF42E7"/>
    <w:rsid w:val="00AF6ACC"/>
    <w:rsid w:val="00B21B56"/>
    <w:rsid w:val="00B42D44"/>
    <w:rsid w:val="00B90F8A"/>
    <w:rsid w:val="00B9588E"/>
    <w:rsid w:val="00BF47F4"/>
    <w:rsid w:val="00BF593F"/>
    <w:rsid w:val="00C057A8"/>
    <w:rsid w:val="00C105C0"/>
    <w:rsid w:val="00C47FA3"/>
    <w:rsid w:val="00C52BBE"/>
    <w:rsid w:val="00C77B1F"/>
    <w:rsid w:val="00C9157D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C3EC0"/>
    <w:rsid w:val="00DE06EE"/>
    <w:rsid w:val="00DF2D6D"/>
    <w:rsid w:val="00E60E01"/>
    <w:rsid w:val="00E734C6"/>
    <w:rsid w:val="00E94AA5"/>
    <w:rsid w:val="00E95A89"/>
    <w:rsid w:val="00EB5934"/>
    <w:rsid w:val="00EB7120"/>
    <w:rsid w:val="00ED511F"/>
    <w:rsid w:val="00EF2B39"/>
    <w:rsid w:val="00F43DA9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1838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1947-12F0-4F9B-ADC7-1D106BA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3671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5</cp:revision>
  <cp:lastPrinted>2022-11-15T09:56:00Z</cp:lastPrinted>
  <dcterms:created xsi:type="dcterms:W3CDTF">2022-11-11T08:25:00Z</dcterms:created>
  <dcterms:modified xsi:type="dcterms:W3CDTF">2022-11-16T11:46:00Z</dcterms:modified>
</cp:coreProperties>
</file>