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A0" w:rsidRDefault="00616CA0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УМОВИ</w:t>
      </w:r>
    </w:p>
    <w:p w:rsidR="00A42F78" w:rsidRPr="00E94AA5" w:rsidRDefault="00A42F78" w:rsidP="00616CA0">
      <w:pPr>
        <w:tabs>
          <w:tab w:val="left" w:pos="56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616CA0" w:rsidRPr="00E94AA5" w:rsidRDefault="00D17BFE" w:rsidP="001F1E8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025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зайняття вакантної посади</w:t>
      </w:r>
      <w:r w:rsidR="002D0C8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048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начальника </w:t>
      </w:r>
      <w:r w:rsidR="00755D95" w:rsidRPr="00755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відділу</w:t>
      </w:r>
      <w:r w:rsidR="004D5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питань національностей у</w:t>
      </w:r>
      <w:r w:rsidR="0068200A" w:rsidRPr="0068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правління з питань національностей та релігій</w:t>
      </w:r>
      <w:r w:rsidR="0068200A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708B3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Департаменту 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культури виконавчого органу Київської міської ради (Київської міської державної адміністрації), </w:t>
      </w:r>
      <w:r w:rsidR="009660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категорія «Б</w:t>
      </w:r>
      <w:r w:rsidR="00616CA0" w:rsidRPr="00E94A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616CA0" w:rsidRPr="00E94AA5" w:rsidRDefault="00616CA0" w:rsidP="00616CA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973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2051"/>
        <w:gridCol w:w="99"/>
        <w:gridCol w:w="6729"/>
      </w:tblGrid>
      <w:tr w:rsidR="00616CA0" w:rsidRPr="00E94AA5" w:rsidTr="00971FF3">
        <w:trPr>
          <w:trHeight w:val="171"/>
        </w:trPr>
        <w:tc>
          <w:tcPr>
            <w:tcW w:w="9732" w:type="dxa"/>
            <w:gridSpan w:val="4"/>
            <w:hideMark/>
          </w:tcPr>
          <w:p w:rsidR="00616CA0" w:rsidRPr="00E94AA5" w:rsidRDefault="00616CA0" w:rsidP="00CE4E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Загальні умови</w:t>
            </w:r>
          </w:p>
        </w:tc>
      </w:tr>
      <w:tr w:rsidR="00616CA0" w:rsidRPr="00E94AA5" w:rsidTr="00971FF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Посадові обов’язки </w:t>
            </w:r>
          </w:p>
        </w:tc>
        <w:tc>
          <w:tcPr>
            <w:tcW w:w="6828" w:type="dxa"/>
            <w:gridSpan w:val="2"/>
            <w:hideMark/>
          </w:tcPr>
          <w:p w:rsidR="0068200A" w:rsidRPr="0068200A" w:rsidRDefault="00201D36" w:rsidP="0068200A">
            <w:pPr>
              <w:pStyle w:val="a5"/>
              <w:spacing w:before="0" w:beforeAutospacing="0" w:after="0" w:afterAutospacing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1. </w:t>
            </w:r>
            <w:r w:rsidR="0068200A" w:rsidRPr="006820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Керівництво та організація роботи відділу:</w:t>
            </w:r>
          </w:p>
          <w:p w:rsidR="0068200A" w:rsidRPr="0068200A" w:rsidRDefault="0068200A" w:rsidP="0068200A">
            <w:pPr>
              <w:pStyle w:val="a5"/>
              <w:numPr>
                <w:ilvl w:val="0"/>
                <w:numId w:val="18"/>
              </w:numPr>
              <w:tabs>
                <w:tab w:val="left" w:pos="184"/>
              </w:tabs>
              <w:spacing w:before="0" w:beforeAutospacing="0" w:after="0" w:afterAutospacing="0"/>
              <w:ind w:left="0" w:hanging="7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820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забезпечення та виконання завдань і функцій, покладених на відділ;</w:t>
            </w:r>
          </w:p>
          <w:p w:rsidR="0068200A" w:rsidRPr="0068200A" w:rsidRDefault="0068200A" w:rsidP="0068200A">
            <w:pPr>
              <w:pStyle w:val="a5"/>
              <w:numPr>
                <w:ilvl w:val="0"/>
                <w:numId w:val="18"/>
              </w:numPr>
              <w:tabs>
                <w:tab w:val="left" w:pos="184"/>
              </w:tabs>
              <w:spacing w:before="0" w:beforeAutospacing="0" w:after="0" w:afterAutospacing="0"/>
              <w:ind w:left="0" w:hanging="7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820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виконання плану роботи відділу;</w:t>
            </w:r>
          </w:p>
          <w:p w:rsidR="0068200A" w:rsidRPr="0068200A" w:rsidRDefault="0068200A" w:rsidP="0068200A">
            <w:pPr>
              <w:pStyle w:val="a5"/>
              <w:numPr>
                <w:ilvl w:val="0"/>
                <w:numId w:val="18"/>
              </w:numPr>
              <w:tabs>
                <w:tab w:val="left" w:pos="184"/>
              </w:tabs>
              <w:spacing w:before="0" w:beforeAutospacing="0" w:after="0" w:afterAutospacing="0"/>
              <w:ind w:left="0" w:hanging="7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820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розподіл обов’язків між працівниками відділу;</w:t>
            </w:r>
          </w:p>
          <w:p w:rsidR="0068200A" w:rsidRDefault="0068200A" w:rsidP="0068200A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6820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здійснення моніторингу та контролю за виконанням працівниками відділу посадових обов’язків, стану службової та виконавської дисципліни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8200A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2. </w:t>
            </w:r>
            <w:r w:rsidR="0068200A" w:rsidRPr="00682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Розроблення поточних та довгострокових прогнозів у сфері міжнаціональних відносин на території міста Києва</w:t>
            </w:r>
            <w:r w:rsidR="00682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68200A" w:rsidRDefault="00201D36" w:rsidP="00201D36">
            <w:pPr>
              <w:shd w:val="clear" w:color="auto" w:fill="FFFFFF"/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682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3. </w:t>
            </w:r>
            <w:r w:rsidR="0068200A" w:rsidRPr="00682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Забезпечення реалізації програм, спрямованих на розвиток етнічної самобутності національних меншин України</w:t>
            </w:r>
            <w:r w:rsidR="006820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68200A" w:rsidRDefault="00201D36" w:rsidP="0068200A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201D3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r w:rsidR="0068200A" w:rsidRPr="006820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Сприяння у межах своєї компетенції діяльності громадських організацій, національно-культурних об'єднань національних меншин України</w:t>
            </w:r>
            <w:r w:rsidR="0068200A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68200A" w:rsidRDefault="000E70C2" w:rsidP="0068200A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5.</w:t>
            </w:r>
            <w:r w:rsidRPr="000E70C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Здійснення в межах компетенції заходів щодо виконання Європейської хартії регіональних мов або мов меншин, координації діяльності, пов’язаної з вимогами Хартії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E70C2" w:rsidRDefault="000E70C2" w:rsidP="0068200A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6. </w:t>
            </w:r>
            <w:r w:rsidRPr="000E70C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Розгляд в установленому порядку звернення фізичних і юридичних осіб з питань, що належать до компетенції відділу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E70C2" w:rsidRDefault="000E70C2" w:rsidP="0068200A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</w:t>
            </w:r>
            <w:r w:rsidRPr="000E70C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Розгляд в установленому порядку звернення фізичних і юридичних осіб з питань, що належать до компетенції відділу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E70C2" w:rsidRDefault="000E70C2" w:rsidP="0068200A">
            <w:pPr>
              <w:pStyle w:val="a9"/>
              <w:tabs>
                <w:tab w:val="left" w:pos="567"/>
              </w:tabs>
              <w:spacing w:after="0"/>
              <w:jc w:val="both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8. </w:t>
            </w:r>
            <w:r w:rsidRPr="000E70C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Підготовка та погодження проектів листів, наказів, розпоряджень, рішень інструктивних документів 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 </w:t>
            </w:r>
            <w:r w:rsidRPr="000E70C2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з питань, що належать до компетенції відділу</w:t>
            </w:r>
            <w:r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0A013B" w:rsidRDefault="000E70C2" w:rsidP="000A013B">
            <w:pPr>
              <w:pStyle w:val="a3"/>
              <w:shd w:val="clear" w:color="auto" w:fill="FFFFFF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9</w:t>
            </w:r>
            <w:r w:rsidRPr="000E70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 Виконання інших завдань та функцій, передбачених законодавством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</w:t>
            </w:r>
          </w:p>
          <w:p w:rsidR="00BF4D11" w:rsidRPr="000A013B" w:rsidRDefault="000E70C2" w:rsidP="000A013B">
            <w:pPr>
              <w:pStyle w:val="a3"/>
              <w:shd w:val="clear" w:color="auto" w:fill="FFFFFF"/>
              <w:ind w:left="1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0A01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10</w:t>
            </w:r>
            <w:r w:rsidRPr="000A013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0A013B" w:rsidRPr="000A01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Сумлінне і професійне виконання своїх посадових обов’язків</w:t>
            </w:r>
            <w:r w:rsidR="00BF4D11" w:rsidRPr="000A01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Приймати участь у роботі по удосконаленню облікової документації, організації застосування засобів механізації обліково обчислювальної роботи. </w:t>
            </w:r>
          </w:p>
        </w:tc>
      </w:tr>
      <w:tr w:rsidR="00616CA0" w:rsidRPr="00E94AA5" w:rsidTr="00971FF3">
        <w:tc>
          <w:tcPr>
            <w:tcW w:w="2904" w:type="dxa"/>
            <w:gridSpan w:val="2"/>
            <w:hideMark/>
          </w:tcPr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Умови оплати праці</w:t>
            </w:r>
          </w:p>
          <w:p w:rsidR="00616CA0" w:rsidRPr="00E94AA5" w:rsidRDefault="00616CA0" w:rsidP="00042F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  <w:hideMark/>
          </w:tcPr>
          <w:p w:rsidR="0091320A" w:rsidRDefault="00AF42E7" w:rsidP="00971FF3">
            <w:pPr>
              <w:spacing w:after="0" w:line="240" w:lineRule="auto"/>
              <w:ind w:left="29" w:right="4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осадовий оклад складає</w:t>
            </w:r>
            <w:r w:rsidR="00616CA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971F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7 5</w:t>
            </w:r>
            <w:r w:rsidR="001664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00</w:t>
            </w:r>
            <w:r w:rsidR="000271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гривень</w:t>
            </w:r>
            <w:r w:rsidR="00FC4C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874CF0" w:rsidRPr="00AF42E7" w:rsidRDefault="0091320A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надбавки, доплати, премії та компенсації відповідно до статті 52 Закон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 України «Про державну службу»;</w:t>
            </w:r>
            <w:r w:rsidR="003923AA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надбавки до посадового окладу за ранг державного службовця відповідно до постанови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Кабінету Міністрів України від 18 січня 2017 року № 15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(зі змінами</w:t>
            </w:r>
            <w:r w:rsidR="00874CF0" w:rsidRPr="00AF42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);</w:t>
            </w:r>
          </w:p>
          <w:p w:rsidR="00616CA0" w:rsidRPr="00AF42E7" w:rsidRDefault="00616CA0" w:rsidP="00AF42E7">
            <w:pPr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971FF3" w:rsidRPr="00E94AA5" w:rsidTr="00971FF3">
        <w:tc>
          <w:tcPr>
            <w:tcW w:w="2904" w:type="dxa"/>
            <w:gridSpan w:val="2"/>
            <w:hideMark/>
          </w:tcPr>
          <w:p w:rsidR="00971FF3" w:rsidRPr="00E94AA5" w:rsidRDefault="00971FF3" w:rsidP="00971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Інформація про строковість чи безстроковість призначення на посаду </w:t>
            </w:r>
          </w:p>
        </w:tc>
        <w:tc>
          <w:tcPr>
            <w:tcW w:w="6828" w:type="dxa"/>
            <w:gridSpan w:val="2"/>
          </w:tcPr>
          <w:p w:rsidR="00971FF3" w:rsidRPr="00341B24" w:rsidRDefault="00971FF3" w:rsidP="00971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До призначення переможця конкурсу або до спливу 12 місяців з дня припинення чи скасування воєнного стану в Україні </w:t>
            </w:r>
          </w:p>
        </w:tc>
      </w:tr>
      <w:tr w:rsidR="00971FF3" w:rsidRPr="00E94AA5" w:rsidTr="00971FF3">
        <w:tc>
          <w:tcPr>
            <w:tcW w:w="2904" w:type="dxa"/>
            <w:gridSpan w:val="2"/>
            <w:hideMark/>
          </w:tcPr>
          <w:p w:rsidR="00971FF3" w:rsidRPr="00E94AA5" w:rsidRDefault="00971FF3" w:rsidP="00971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Перелік інформації, необхідної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для кандидата</w:t>
            </w:r>
          </w:p>
        </w:tc>
        <w:tc>
          <w:tcPr>
            <w:tcW w:w="6828" w:type="dxa"/>
            <w:gridSpan w:val="2"/>
            <w:hideMark/>
          </w:tcPr>
          <w:p w:rsidR="00971FF3" w:rsidRPr="00341B24" w:rsidRDefault="00971FF3" w:rsidP="00971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n71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езюме у, в якому обов’язково зазначається така інформація:</w:t>
            </w:r>
          </w:p>
          <w:p w:rsidR="00971FF3" w:rsidRPr="000A0CD5" w:rsidRDefault="00971FF3" w:rsidP="00971FF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прізвище, ім’я, по батькові кандидата;</w:t>
            </w:r>
          </w:p>
          <w:p w:rsidR="00971FF3" w:rsidRPr="000A0CD5" w:rsidRDefault="00971FF3" w:rsidP="00971FF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971FF3" w:rsidRPr="000A0CD5" w:rsidRDefault="00971FF3" w:rsidP="00971FF3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0CD5">
              <w:rPr>
                <w:rFonts w:ascii="Times New Roman" w:hAnsi="Times New Roman" w:cs="Times New Roman"/>
                <w:sz w:val="28"/>
                <w:lang w:val="uk-UA"/>
              </w:rPr>
              <w:t>підтвердження наявності відповідного ступеня вищої освіти;</w:t>
            </w:r>
          </w:p>
          <w:p w:rsidR="00971FF3" w:rsidRPr="00341B24" w:rsidRDefault="0042681C" w:rsidP="00971FF3">
            <w:pPr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-  </w:t>
            </w:r>
            <w:r w:rsidR="00971FF3" w:rsidRPr="00341B24">
              <w:rPr>
                <w:rFonts w:ascii="Times New Roman" w:hAnsi="Times New Roman" w:cs="Times New Roman"/>
                <w:sz w:val="28"/>
                <w:lang w:val="uk-UA"/>
              </w:rPr>
              <w:t>відомості про стаж роботи, стаж державної служб</w:t>
            </w:r>
            <w:r w:rsidR="00971FF3">
              <w:rPr>
                <w:rFonts w:ascii="Times New Roman" w:hAnsi="Times New Roman" w:cs="Times New Roman"/>
                <w:sz w:val="28"/>
                <w:lang w:val="uk-UA"/>
              </w:rPr>
              <w:t>и</w:t>
            </w:r>
            <w:r w:rsidR="00971FF3" w:rsidRPr="00341B24">
              <w:rPr>
                <w:rFonts w:ascii="Times New Roman" w:hAnsi="Times New Roman" w:cs="Times New Roman"/>
                <w:sz w:val="28"/>
                <w:lang w:val="uk-UA"/>
              </w:rPr>
              <w:t xml:space="preserve"> (за наявності), досвід роботи на керівних посадах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     </w:t>
            </w:r>
            <w:r w:rsidR="00971FF3">
              <w:rPr>
                <w:rFonts w:ascii="Times New Roman" w:hAnsi="Times New Roman" w:cs="Times New Roman"/>
                <w:sz w:val="28"/>
                <w:lang w:val="uk-UA"/>
              </w:rPr>
              <w:t xml:space="preserve">у </w:t>
            </w:r>
            <w:r w:rsidR="00971FF3" w:rsidRPr="00341B24">
              <w:rPr>
                <w:rFonts w:ascii="Times New Roman" w:hAnsi="Times New Roman" w:cs="Times New Roman"/>
                <w:sz w:val="28"/>
                <w:lang w:val="uk-UA"/>
              </w:rPr>
              <w:t>відповідній сфері, визначених в умовах, тощо</w:t>
            </w:r>
          </w:p>
        </w:tc>
      </w:tr>
      <w:tr w:rsidR="00971FF3" w:rsidRPr="00E94AA5" w:rsidTr="001F2271">
        <w:trPr>
          <w:trHeight w:val="851"/>
        </w:trPr>
        <w:tc>
          <w:tcPr>
            <w:tcW w:w="2904" w:type="dxa"/>
            <w:gridSpan w:val="2"/>
            <w:hideMark/>
          </w:tcPr>
          <w:p w:rsidR="00971FF3" w:rsidRPr="00E94AA5" w:rsidRDefault="00971FF3" w:rsidP="00971FF3">
            <w:pPr>
              <w:spacing w:after="0" w:line="240" w:lineRule="auto"/>
              <w:ind w:right="-5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та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спосіб проведення співбесіди </w:t>
            </w:r>
          </w:p>
          <w:p w:rsidR="00971FF3" w:rsidRPr="00E94AA5" w:rsidRDefault="00971FF3" w:rsidP="00971F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828" w:type="dxa"/>
            <w:gridSpan w:val="2"/>
            <w:hideMark/>
          </w:tcPr>
          <w:p w:rsidR="00971FF3" w:rsidRPr="00341B24" w:rsidRDefault="00971FF3" w:rsidP="00971FF3">
            <w:p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41B24">
              <w:rPr>
                <w:rFonts w:ascii="Times New Roman" w:hAnsi="Times New Roman" w:cs="Times New Roman"/>
                <w:sz w:val="28"/>
                <w:lang w:val="uk-UA"/>
              </w:rPr>
              <w:t>м. Київ, бульвар Т. Шевченка, 3 (проведення за фізичної присутності кандидатів)</w:t>
            </w:r>
          </w:p>
          <w:p w:rsidR="00971FF3" w:rsidRPr="00341B24" w:rsidRDefault="00971FF3" w:rsidP="002F7E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16CA0" w:rsidRPr="00E94AA5" w:rsidTr="00971FF3">
        <w:tc>
          <w:tcPr>
            <w:tcW w:w="9732" w:type="dxa"/>
            <w:gridSpan w:val="4"/>
          </w:tcPr>
          <w:p w:rsidR="00B21B56" w:rsidRDefault="00B21B56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616CA0" w:rsidRPr="00E94AA5" w:rsidRDefault="00616CA0" w:rsidP="00042F19">
            <w:pPr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Кваліфікаційні вимоги</w:t>
            </w:r>
          </w:p>
          <w:p w:rsidR="00616CA0" w:rsidRPr="00E94AA5" w:rsidRDefault="00616CA0" w:rsidP="00042F19">
            <w:pPr>
              <w:tabs>
                <w:tab w:val="left" w:pos="3990"/>
              </w:tabs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ab/>
            </w:r>
          </w:p>
        </w:tc>
      </w:tr>
      <w:tr w:rsidR="001664C2" w:rsidRPr="00E94AA5" w:rsidTr="00971FF3">
        <w:tc>
          <w:tcPr>
            <w:tcW w:w="853" w:type="dxa"/>
            <w:hideMark/>
          </w:tcPr>
          <w:p w:rsidR="001664C2" w:rsidRDefault="001664C2" w:rsidP="00166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1664C2" w:rsidRDefault="001664C2" w:rsidP="001664C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Освіта</w:t>
            </w:r>
          </w:p>
        </w:tc>
        <w:tc>
          <w:tcPr>
            <w:tcW w:w="6729" w:type="dxa"/>
            <w:hideMark/>
          </w:tcPr>
          <w:p w:rsidR="001664C2" w:rsidRDefault="001664C2" w:rsidP="001F2271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Присвоєно ступінь вищої освіти не нижче магістра, спеціаліста </w:t>
            </w:r>
            <w:r w:rsidR="001F2271"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відповідного професійного</w:t>
            </w:r>
            <w:r w:rsidR="000228B2"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спрямування.</w:t>
            </w:r>
            <w:r w:rsidR="000228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  <w:tr w:rsidR="001664C2" w:rsidRPr="00E94AA5" w:rsidTr="00971FF3">
        <w:tc>
          <w:tcPr>
            <w:tcW w:w="853" w:type="dxa"/>
            <w:hideMark/>
          </w:tcPr>
          <w:p w:rsidR="001664C2" w:rsidRDefault="001664C2" w:rsidP="00166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  <w:hideMark/>
          </w:tcPr>
          <w:p w:rsidR="001664C2" w:rsidRDefault="001664C2" w:rsidP="001664C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</w:t>
            </w:r>
          </w:p>
        </w:tc>
        <w:tc>
          <w:tcPr>
            <w:tcW w:w="6729" w:type="dxa"/>
            <w:hideMark/>
          </w:tcPr>
          <w:p w:rsidR="001664C2" w:rsidRDefault="001664C2" w:rsidP="001664C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1664C2" w:rsidRPr="00E94AA5" w:rsidTr="00971FF3">
        <w:tc>
          <w:tcPr>
            <w:tcW w:w="853" w:type="dxa"/>
            <w:hideMark/>
          </w:tcPr>
          <w:p w:rsidR="001664C2" w:rsidRDefault="001664C2" w:rsidP="001664C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3.</w:t>
            </w:r>
          </w:p>
        </w:tc>
        <w:tc>
          <w:tcPr>
            <w:tcW w:w="2150" w:type="dxa"/>
            <w:gridSpan w:val="2"/>
            <w:hideMark/>
          </w:tcPr>
          <w:p w:rsidR="001664C2" w:rsidRDefault="001664C2" w:rsidP="001664C2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Володіння державною мовою</w:t>
            </w:r>
          </w:p>
        </w:tc>
        <w:tc>
          <w:tcPr>
            <w:tcW w:w="6729" w:type="dxa"/>
            <w:hideMark/>
          </w:tcPr>
          <w:p w:rsidR="001664C2" w:rsidRDefault="001664C2" w:rsidP="001664C2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616CA0" w:rsidRPr="00E94AA5" w:rsidTr="00971FF3">
        <w:tc>
          <w:tcPr>
            <w:tcW w:w="9732" w:type="dxa"/>
            <w:gridSpan w:val="4"/>
          </w:tcPr>
          <w:p w:rsidR="00616CA0" w:rsidRPr="00E94AA5" w:rsidRDefault="00616CA0" w:rsidP="00F43DA9">
            <w:pPr>
              <w:tabs>
                <w:tab w:val="left" w:pos="3120"/>
              </w:tabs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Вимоги до компетентності</w:t>
            </w:r>
          </w:p>
          <w:p w:rsidR="00616CA0" w:rsidRPr="00E94AA5" w:rsidRDefault="00616CA0" w:rsidP="00F43DA9">
            <w:pPr>
              <w:spacing w:after="0" w:line="240" w:lineRule="auto"/>
              <w:ind w:firstLine="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16CA0" w:rsidRPr="00E94AA5" w:rsidTr="00971FF3">
        <w:tc>
          <w:tcPr>
            <w:tcW w:w="9732" w:type="dxa"/>
            <w:gridSpan w:val="4"/>
          </w:tcPr>
          <w:p w:rsidR="00616CA0" w:rsidRPr="00E94AA5" w:rsidRDefault="00616CA0" w:rsidP="00F43DA9">
            <w:pPr>
              <w:tabs>
                <w:tab w:val="left" w:pos="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DE06EE"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Вимога        </w:t>
            </w:r>
            <w:r w:rsidR="00B90F8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 </w:t>
            </w: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Компоненти вимоги</w:t>
            </w:r>
          </w:p>
          <w:p w:rsidR="00616CA0" w:rsidRPr="00E94AA5" w:rsidRDefault="00616CA0" w:rsidP="00F43DA9">
            <w:pPr>
              <w:tabs>
                <w:tab w:val="left" w:pos="4440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C93475" w:rsidRPr="00E94AA5" w:rsidTr="00971FF3">
        <w:trPr>
          <w:trHeight w:val="650"/>
        </w:trPr>
        <w:tc>
          <w:tcPr>
            <w:tcW w:w="853" w:type="dxa"/>
          </w:tcPr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5F3B0E" w:rsidRDefault="005F3B0E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2.</w:t>
            </w:r>
          </w:p>
        </w:tc>
        <w:tc>
          <w:tcPr>
            <w:tcW w:w="2150" w:type="dxa"/>
            <w:gridSpan w:val="2"/>
          </w:tcPr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Лідерство</w:t>
            </w: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Стратегічне мислення</w:t>
            </w:r>
          </w:p>
        </w:tc>
        <w:tc>
          <w:tcPr>
            <w:tcW w:w="6729" w:type="dxa"/>
          </w:tcPr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визначенні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напрямів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мотивувати до ефективної професійної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досягнення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командного результату;</w:t>
            </w:r>
          </w:p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відкритості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93475" w:rsidRDefault="00C93475" w:rsidP="00C934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- вміння делегувати повноваження та управляти результатами діяльності;</w:t>
            </w:r>
          </w:p>
          <w:p w:rsidR="00C93475" w:rsidRDefault="00C93475" w:rsidP="00C934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здатність до логічного мислення, узагальнення, конкретизації;</w:t>
            </w:r>
          </w:p>
          <w:p w:rsidR="00C93475" w:rsidRDefault="00C93475" w:rsidP="00C9347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перетворювати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довгострокові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встановлювати причинно-наслідкові зв’язки;</w:t>
            </w:r>
          </w:p>
          <w:p w:rsidR="00C93475" w:rsidRDefault="00C93475" w:rsidP="00C93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- вміння аналізувати інформацію та робити висновки</w:t>
            </w:r>
          </w:p>
        </w:tc>
      </w:tr>
      <w:tr w:rsidR="00C93475" w:rsidRPr="00E94AA5" w:rsidTr="00971FF3">
        <w:trPr>
          <w:trHeight w:val="1022"/>
        </w:trPr>
        <w:tc>
          <w:tcPr>
            <w:tcW w:w="853" w:type="dxa"/>
          </w:tcPr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</w:t>
            </w:r>
          </w:p>
        </w:tc>
        <w:tc>
          <w:tcPr>
            <w:tcW w:w="2150" w:type="dxa"/>
            <w:gridSpan w:val="2"/>
          </w:tcPr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Прийняття ефективних рішень</w:t>
            </w:r>
          </w:p>
        </w:tc>
        <w:tc>
          <w:tcPr>
            <w:tcW w:w="6729" w:type="dxa"/>
          </w:tcPr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приймати вчасні та виважені рішення;</w:t>
            </w:r>
          </w:p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аналіз альтернатив;</w:t>
            </w:r>
          </w:p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спроможність до виваженого ризику;</w:t>
            </w:r>
          </w:p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firstLine="27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автономність та ініціативність щодо пропозицій і рішень</w:t>
            </w:r>
          </w:p>
        </w:tc>
      </w:tr>
      <w:tr w:rsidR="00C93475" w:rsidRPr="00E94AA5" w:rsidTr="00971FF3">
        <w:tc>
          <w:tcPr>
            <w:tcW w:w="853" w:type="dxa"/>
          </w:tcPr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4.</w:t>
            </w: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</w:tcPr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Комунікація та взаємодія</w:t>
            </w: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hanging="4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ind w:left="51" w:hanging="5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C93475" w:rsidRDefault="00C93475" w:rsidP="00C934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729" w:type="dxa"/>
          </w:tcPr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комунікабельність, вміння визначати заінтересовані і впливові сторони та розбудовувати партнерські відносини, здатність зн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аходити та залучати  меценатів;</w:t>
            </w:r>
          </w:p>
          <w:p w:rsidR="00C93475" w:rsidRDefault="00C93475" w:rsidP="00C93475">
            <w:pPr>
              <w:pStyle w:val="1"/>
              <w:tabs>
                <w:tab w:val="left" w:pos="135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ефективно взаємодіяти – дослухатися, сприймати та викладати думку;</w:t>
            </w:r>
          </w:p>
          <w:p w:rsidR="00C93475" w:rsidRDefault="00C93475" w:rsidP="00C93475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  <w:r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  <w:t>- здатність переконувати інших за допомогою аргументів та послідовної комунікації</w:t>
            </w:r>
          </w:p>
          <w:p w:rsidR="00C93475" w:rsidRDefault="00C93475" w:rsidP="00C93475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color w:val="auto"/>
                <w:sz w:val="28"/>
                <w:szCs w:val="28"/>
                <w:lang w:val="uk-UA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auto"/>
                <w:sz w:val="28"/>
                <w:szCs w:val="28"/>
              </w:rPr>
              <w:t>рішучість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auto"/>
                <w:sz w:val="28"/>
                <w:szCs w:val="28"/>
              </w:rPr>
              <w:t>наполегливість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auto"/>
                <w:sz w:val="28"/>
                <w:szCs w:val="28"/>
              </w:rPr>
              <w:t>впровадженні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auto"/>
                <w:sz w:val="28"/>
                <w:szCs w:val="28"/>
              </w:rPr>
              <w:t>змін</w:t>
            </w:r>
            <w:proofErr w:type="spellEnd"/>
            <w:r>
              <w:rPr>
                <w:color w:val="auto"/>
                <w:sz w:val="28"/>
                <w:szCs w:val="28"/>
              </w:rPr>
              <w:t>;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</w:t>
            </w:r>
          </w:p>
          <w:p w:rsidR="00C93475" w:rsidRDefault="00C93475" w:rsidP="00C93475">
            <w:pPr>
              <w:pStyle w:val="1"/>
              <w:tabs>
                <w:tab w:val="left" w:pos="0"/>
              </w:tabs>
              <w:spacing w:after="0" w:line="240" w:lineRule="auto"/>
              <w:ind w:hanging="49"/>
              <w:jc w:val="both"/>
              <w:rPr>
                <w:rFonts w:eastAsiaTheme="minorHAnsi"/>
                <w:color w:val="000000"/>
                <w:kern w:val="0"/>
                <w:sz w:val="28"/>
                <w:szCs w:val="28"/>
                <w:shd w:val="clear" w:color="auto" w:fill="FFFFFF"/>
                <w:lang w:val="uk-UA" w:eastAsia="en-US"/>
              </w:rPr>
            </w:pPr>
          </w:p>
        </w:tc>
      </w:tr>
      <w:tr w:rsidR="00385F87" w:rsidRPr="00E94AA5" w:rsidTr="00971FF3">
        <w:tc>
          <w:tcPr>
            <w:tcW w:w="9732" w:type="dxa"/>
            <w:gridSpan w:val="4"/>
          </w:tcPr>
          <w:p w:rsidR="00385F87" w:rsidRPr="00E94AA5" w:rsidRDefault="00385F87" w:rsidP="00385F87">
            <w:pPr>
              <w:tabs>
                <w:tab w:val="left" w:pos="432"/>
                <w:tab w:val="left" w:pos="3615"/>
                <w:tab w:val="center" w:pos="4954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Професійні знання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971FF3">
        <w:tc>
          <w:tcPr>
            <w:tcW w:w="853" w:type="dxa"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2150" w:type="dxa"/>
            <w:gridSpan w:val="2"/>
            <w:hideMark/>
          </w:tcPr>
          <w:p w:rsidR="00385F87" w:rsidRPr="00E94AA5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Вимога</w:t>
            </w:r>
          </w:p>
        </w:tc>
        <w:tc>
          <w:tcPr>
            <w:tcW w:w="6729" w:type="dxa"/>
          </w:tcPr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Компоненти вимоги</w:t>
            </w:r>
          </w:p>
          <w:p w:rsidR="00385F87" w:rsidRPr="00E94AA5" w:rsidRDefault="00385F87" w:rsidP="00385F87">
            <w:pPr>
              <w:tabs>
                <w:tab w:val="left" w:pos="432"/>
              </w:tabs>
              <w:spacing w:after="0" w:line="240" w:lineRule="auto"/>
              <w:ind w:hanging="4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385F87" w:rsidRPr="00E94AA5" w:rsidTr="00971FF3">
        <w:tc>
          <w:tcPr>
            <w:tcW w:w="853" w:type="dxa"/>
            <w:hideMark/>
          </w:tcPr>
          <w:p w:rsidR="00385F87" w:rsidRPr="00E94AA5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E94A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2150" w:type="dxa"/>
            <w:gridSpan w:val="2"/>
            <w:hideMark/>
          </w:tcPr>
          <w:p w:rsidR="00385F87" w:rsidRPr="001F2271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</w:t>
            </w:r>
          </w:p>
        </w:tc>
        <w:tc>
          <w:tcPr>
            <w:tcW w:w="6729" w:type="dxa"/>
          </w:tcPr>
          <w:p w:rsidR="00385F87" w:rsidRPr="001F2271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1F2271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Конституції України;</w:t>
            </w:r>
          </w:p>
          <w:p w:rsidR="00385F87" w:rsidRPr="001F2271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Закону України «Про державну службу»,</w:t>
            </w:r>
          </w:p>
          <w:p w:rsidR="00385F87" w:rsidRPr="001F2271" w:rsidRDefault="00385F87" w:rsidP="001F2271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Закону України «Про запобігання корупції», Закон України «Про місцеве самоврядування в Україні», Закон України «Про столи</w:t>
            </w:r>
            <w:r w:rsidR="00017553"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цю України - місто-герой Київ»</w:t>
            </w:r>
            <w:r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 Закон України «Про доступ до публічної інформації», Закон України «Про звернення громадян»</w:t>
            </w:r>
          </w:p>
        </w:tc>
      </w:tr>
      <w:tr w:rsidR="00385F87" w:rsidRPr="00E94AA5" w:rsidTr="00971FF3">
        <w:tc>
          <w:tcPr>
            <w:tcW w:w="853" w:type="dxa"/>
          </w:tcPr>
          <w:p w:rsidR="00385F87" w:rsidRPr="008019AF" w:rsidRDefault="00385F87" w:rsidP="00385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2.</w:t>
            </w:r>
          </w:p>
        </w:tc>
        <w:tc>
          <w:tcPr>
            <w:tcW w:w="2150" w:type="dxa"/>
            <w:gridSpan w:val="2"/>
          </w:tcPr>
          <w:p w:rsidR="00385F87" w:rsidRPr="008019AF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 законодавства у сфері</w:t>
            </w:r>
          </w:p>
          <w:p w:rsidR="00385F87" w:rsidRPr="008019AF" w:rsidRDefault="00385F87" w:rsidP="00385F87">
            <w:pPr>
              <w:spacing w:after="0" w:line="240" w:lineRule="auto"/>
              <w:ind w:hanging="4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729" w:type="dxa"/>
            <w:hideMark/>
          </w:tcPr>
          <w:p w:rsidR="00385F87" w:rsidRPr="008019AF" w:rsidRDefault="00385F87" w:rsidP="00385F87">
            <w:pPr>
              <w:spacing w:after="0" w:line="240" w:lineRule="auto"/>
              <w:ind w:hanging="4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Знання:</w:t>
            </w:r>
          </w:p>
          <w:p w:rsidR="00385F87" w:rsidRPr="001F2271" w:rsidRDefault="001D18A0" w:rsidP="008019AF">
            <w:pPr>
              <w:tabs>
                <w:tab w:val="left" w:pos="5939"/>
                <w:tab w:val="left" w:pos="6079"/>
              </w:tabs>
              <w:spacing w:after="0" w:line="240" w:lineRule="auto"/>
              <w:ind w:left="27" w:hanging="2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Закон України «Про культуру»,</w:t>
            </w:r>
            <w:r w:rsidR="005E2EB3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F2271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Закон України </w:t>
            </w:r>
            <w:r w:rsidR="001F2271" w:rsidRPr="00801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національні меншини (спільноти) України»</w:t>
            </w:r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Декларація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державний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суверенітет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, Акт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проголошення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незалежності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Декларація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національностей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Україн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Рамкова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конвенція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захист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меншин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ратифікована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грудні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1997 року),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Європейська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хартія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регіональних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меншин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ратифікована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Верховною Радою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травні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2003 року),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Ословські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мовних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меншин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1998 року),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Гаазькі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прав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меншин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1996 року),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Талліннські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рекомендації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національних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меншин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медіа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цифрову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епоху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  <w:proofErr w:type="spellEnd"/>
            <w:r w:rsidR="001F2271" w:rsidRPr="008019AF">
              <w:rPr>
                <w:rFonts w:ascii="Times New Roman" w:hAnsi="Times New Roman" w:cs="Times New Roman"/>
                <w:sz w:val="28"/>
                <w:szCs w:val="28"/>
              </w:rPr>
              <w:t xml:space="preserve"> 2019 року)</w:t>
            </w:r>
            <w:r w:rsidR="001F2271" w:rsidRPr="008019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1F2271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385F87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Положення про Департамент культури виконавчого органу Київської міської ради (Київської міської державної адміністрації), затвердженого рішенням Київської міської ради </w:t>
            </w:r>
            <w:r w:rsidR="001F2271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    </w:t>
            </w:r>
            <w:r w:rsidR="00385F87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 29 листопада 2013 року № 2183 (в редакції розпорядження виконавчого органу Київської міської ради (Київської міської державної адміністрації)</w:t>
            </w:r>
            <w:r w:rsidR="001F2271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      </w:t>
            </w:r>
            <w:r w:rsid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від 02</w:t>
            </w:r>
            <w:r w:rsidR="00385F87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385F87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ли</w:t>
            </w:r>
            <w:proofErr w:type="spellEnd"/>
            <w:r w:rsid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топада</w:t>
            </w:r>
            <w:proofErr w:type="spellEnd"/>
            <w:r w:rsidR="00385F87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202</w:t>
            </w:r>
            <w:r w:rsid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r w:rsidR="00385F87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року</w:t>
            </w:r>
            <w:r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№ 22</w:t>
            </w:r>
            <w:r w:rsidR="005E2EB3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</w:t>
            </w:r>
            <w:r w:rsid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</w:t>
            </w:r>
            <w:bookmarkStart w:id="1" w:name="_GoBack"/>
            <w:bookmarkEnd w:id="1"/>
            <w:r w:rsidR="005E2EB3" w:rsidRPr="008019A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).</w:t>
            </w:r>
            <w:r w:rsidR="00441D2C" w:rsidRPr="001F22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446ACB" w:rsidRPr="00E94AA5" w:rsidRDefault="00446ACB" w:rsidP="005E2EB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446ACB" w:rsidRPr="00E94AA5" w:rsidSect="000254D9">
      <w:pgSz w:w="12240" w:h="15840"/>
      <w:pgMar w:top="851" w:right="6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33BB"/>
    <w:multiLevelType w:val="hybridMultilevel"/>
    <w:tmpl w:val="211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F3805"/>
    <w:multiLevelType w:val="hybridMultilevel"/>
    <w:tmpl w:val="B5E47AB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43F9"/>
    <w:multiLevelType w:val="hybridMultilevel"/>
    <w:tmpl w:val="4EFED646"/>
    <w:lvl w:ilvl="0" w:tplc="0638FA70">
      <w:start w:val="1"/>
      <w:numFmt w:val="decimal"/>
      <w:lvlText w:val="%1."/>
      <w:lvlJc w:val="left"/>
      <w:pPr>
        <w:ind w:left="431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 w15:restartNumberingAfterBreak="0">
    <w:nsid w:val="23CC740D"/>
    <w:multiLevelType w:val="hybridMultilevel"/>
    <w:tmpl w:val="27788BDA"/>
    <w:lvl w:ilvl="0" w:tplc="E46221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0676"/>
    <w:multiLevelType w:val="hybridMultilevel"/>
    <w:tmpl w:val="EC3C570A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960D3"/>
    <w:multiLevelType w:val="hybridMultilevel"/>
    <w:tmpl w:val="D3F85C64"/>
    <w:lvl w:ilvl="0" w:tplc="0422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6" w:hanging="360"/>
      </w:pPr>
    </w:lvl>
    <w:lvl w:ilvl="2" w:tplc="0422001B" w:tentative="1">
      <w:start w:val="1"/>
      <w:numFmt w:val="lowerRoman"/>
      <w:lvlText w:val="%3."/>
      <w:lvlJc w:val="right"/>
      <w:pPr>
        <w:ind w:left="3076" w:hanging="180"/>
      </w:pPr>
    </w:lvl>
    <w:lvl w:ilvl="3" w:tplc="0422000F" w:tentative="1">
      <w:start w:val="1"/>
      <w:numFmt w:val="decimal"/>
      <w:lvlText w:val="%4."/>
      <w:lvlJc w:val="left"/>
      <w:pPr>
        <w:ind w:left="3796" w:hanging="360"/>
      </w:pPr>
    </w:lvl>
    <w:lvl w:ilvl="4" w:tplc="04220019" w:tentative="1">
      <w:start w:val="1"/>
      <w:numFmt w:val="lowerLetter"/>
      <w:lvlText w:val="%5."/>
      <w:lvlJc w:val="left"/>
      <w:pPr>
        <w:ind w:left="4516" w:hanging="360"/>
      </w:pPr>
    </w:lvl>
    <w:lvl w:ilvl="5" w:tplc="0422001B" w:tentative="1">
      <w:start w:val="1"/>
      <w:numFmt w:val="lowerRoman"/>
      <w:lvlText w:val="%6."/>
      <w:lvlJc w:val="right"/>
      <w:pPr>
        <w:ind w:left="5236" w:hanging="180"/>
      </w:pPr>
    </w:lvl>
    <w:lvl w:ilvl="6" w:tplc="0422000F" w:tentative="1">
      <w:start w:val="1"/>
      <w:numFmt w:val="decimal"/>
      <w:lvlText w:val="%7."/>
      <w:lvlJc w:val="left"/>
      <w:pPr>
        <w:ind w:left="5956" w:hanging="360"/>
      </w:pPr>
    </w:lvl>
    <w:lvl w:ilvl="7" w:tplc="04220019" w:tentative="1">
      <w:start w:val="1"/>
      <w:numFmt w:val="lowerLetter"/>
      <w:lvlText w:val="%8."/>
      <w:lvlJc w:val="left"/>
      <w:pPr>
        <w:ind w:left="6676" w:hanging="360"/>
      </w:pPr>
    </w:lvl>
    <w:lvl w:ilvl="8" w:tplc="042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2A2E531B"/>
    <w:multiLevelType w:val="hybridMultilevel"/>
    <w:tmpl w:val="CE80891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D1338"/>
    <w:multiLevelType w:val="hybridMultilevel"/>
    <w:tmpl w:val="1E867CCE"/>
    <w:lvl w:ilvl="0" w:tplc="A6800CD2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5353C"/>
    <w:multiLevelType w:val="hybridMultilevel"/>
    <w:tmpl w:val="22AA163A"/>
    <w:lvl w:ilvl="0" w:tplc="C3B47C40">
      <w:start w:val="1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9" w15:restartNumberingAfterBreak="0">
    <w:nsid w:val="37BF55E6"/>
    <w:multiLevelType w:val="hybridMultilevel"/>
    <w:tmpl w:val="87F8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B75F2"/>
    <w:multiLevelType w:val="hybridMultilevel"/>
    <w:tmpl w:val="FFA4CC82"/>
    <w:lvl w:ilvl="0" w:tplc="740435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3B105E3A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40AEC"/>
    <w:multiLevelType w:val="hybridMultilevel"/>
    <w:tmpl w:val="2B12DA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C6F33"/>
    <w:multiLevelType w:val="hybridMultilevel"/>
    <w:tmpl w:val="7896A4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9411B7"/>
    <w:multiLevelType w:val="hybridMultilevel"/>
    <w:tmpl w:val="30826468"/>
    <w:lvl w:ilvl="0" w:tplc="E0FA6F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47E29"/>
    <w:multiLevelType w:val="multilevel"/>
    <w:tmpl w:val="4D02CA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67004159"/>
    <w:multiLevelType w:val="hybridMultilevel"/>
    <w:tmpl w:val="69DCB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7DF"/>
    <w:multiLevelType w:val="hybridMultilevel"/>
    <w:tmpl w:val="4BEE5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36F13"/>
    <w:multiLevelType w:val="hybridMultilevel"/>
    <w:tmpl w:val="15FCC19A"/>
    <w:lvl w:ilvl="0" w:tplc="D3FE3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5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1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45"/>
    <w:rsid w:val="00017553"/>
    <w:rsid w:val="0002262D"/>
    <w:rsid w:val="000228B2"/>
    <w:rsid w:val="000254D9"/>
    <w:rsid w:val="00025593"/>
    <w:rsid w:val="0002715C"/>
    <w:rsid w:val="00035D51"/>
    <w:rsid w:val="00042F19"/>
    <w:rsid w:val="00071CFF"/>
    <w:rsid w:val="000804D7"/>
    <w:rsid w:val="00094FD5"/>
    <w:rsid w:val="00097B89"/>
    <w:rsid w:val="000A013B"/>
    <w:rsid w:val="000C0832"/>
    <w:rsid w:val="000E70C2"/>
    <w:rsid w:val="00150566"/>
    <w:rsid w:val="001664C2"/>
    <w:rsid w:val="001708B3"/>
    <w:rsid w:val="001B0A9A"/>
    <w:rsid w:val="001C62DF"/>
    <w:rsid w:val="001C66BD"/>
    <w:rsid w:val="001D18A0"/>
    <w:rsid w:val="001D3F9C"/>
    <w:rsid w:val="001D6A68"/>
    <w:rsid w:val="001F1E8D"/>
    <w:rsid w:val="001F2271"/>
    <w:rsid w:val="001F3B76"/>
    <w:rsid w:val="00201D36"/>
    <w:rsid w:val="00222F38"/>
    <w:rsid w:val="00231A73"/>
    <w:rsid w:val="00240770"/>
    <w:rsid w:val="00282E4A"/>
    <w:rsid w:val="002A7126"/>
    <w:rsid w:val="002C7D25"/>
    <w:rsid w:val="002D0C83"/>
    <w:rsid w:val="002F38D1"/>
    <w:rsid w:val="002F7EC9"/>
    <w:rsid w:val="00304840"/>
    <w:rsid w:val="00306BAA"/>
    <w:rsid w:val="00313AF1"/>
    <w:rsid w:val="00385F87"/>
    <w:rsid w:val="00387106"/>
    <w:rsid w:val="003923AA"/>
    <w:rsid w:val="00394464"/>
    <w:rsid w:val="003A5B25"/>
    <w:rsid w:val="0042104A"/>
    <w:rsid w:val="00422635"/>
    <w:rsid w:val="0042681C"/>
    <w:rsid w:val="004364FD"/>
    <w:rsid w:val="00441D2C"/>
    <w:rsid w:val="00446ACB"/>
    <w:rsid w:val="00460F57"/>
    <w:rsid w:val="004658F7"/>
    <w:rsid w:val="004919C5"/>
    <w:rsid w:val="0049493F"/>
    <w:rsid w:val="004B04F7"/>
    <w:rsid w:val="004B6B61"/>
    <w:rsid w:val="004B71D8"/>
    <w:rsid w:val="004D5B5E"/>
    <w:rsid w:val="004D650C"/>
    <w:rsid w:val="00511D43"/>
    <w:rsid w:val="00586024"/>
    <w:rsid w:val="005C180D"/>
    <w:rsid w:val="005C49B9"/>
    <w:rsid w:val="005C6D6C"/>
    <w:rsid w:val="005D3B1F"/>
    <w:rsid w:val="005E26F5"/>
    <w:rsid w:val="005E2EB3"/>
    <w:rsid w:val="005F3B0E"/>
    <w:rsid w:val="00606A2F"/>
    <w:rsid w:val="006074F6"/>
    <w:rsid w:val="00616CA0"/>
    <w:rsid w:val="006302F9"/>
    <w:rsid w:val="00635DF3"/>
    <w:rsid w:val="00655A47"/>
    <w:rsid w:val="00666103"/>
    <w:rsid w:val="0068200A"/>
    <w:rsid w:val="006C4FE5"/>
    <w:rsid w:val="006E188B"/>
    <w:rsid w:val="006E75BD"/>
    <w:rsid w:val="006F5025"/>
    <w:rsid w:val="00700395"/>
    <w:rsid w:val="00702814"/>
    <w:rsid w:val="00755D95"/>
    <w:rsid w:val="007635CB"/>
    <w:rsid w:val="007720A0"/>
    <w:rsid w:val="00797803"/>
    <w:rsid w:val="007F5311"/>
    <w:rsid w:val="008019AF"/>
    <w:rsid w:val="008244A3"/>
    <w:rsid w:val="008279E5"/>
    <w:rsid w:val="00835B91"/>
    <w:rsid w:val="00863379"/>
    <w:rsid w:val="00874CF0"/>
    <w:rsid w:val="00880BE6"/>
    <w:rsid w:val="00886629"/>
    <w:rsid w:val="00892B52"/>
    <w:rsid w:val="008B4AC7"/>
    <w:rsid w:val="008D251F"/>
    <w:rsid w:val="00907AB4"/>
    <w:rsid w:val="0091320A"/>
    <w:rsid w:val="00966083"/>
    <w:rsid w:val="00971FF3"/>
    <w:rsid w:val="009A4280"/>
    <w:rsid w:val="009C463D"/>
    <w:rsid w:val="009E07D4"/>
    <w:rsid w:val="009F6745"/>
    <w:rsid w:val="00A107B8"/>
    <w:rsid w:val="00A21038"/>
    <w:rsid w:val="00A34177"/>
    <w:rsid w:val="00A42F78"/>
    <w:rsid w:val="00A8157A"/>
    <w:rsid w:val="00A85ED6"/>
    <w:rsid w:val="00A90621"/>
    <w:rsid w:val="00AF42E7"/>
    <w:rsid w:val="00AF6ACC"/>
    <w:rsid w:val="00B13B47"/>
    <w:rsid w:val="00B21B56"/>
    <w:rsid w:val="00B42D44"/>
    <w:rsid w:val="00B51002"/>
    <w:rsid w:val="00B7388B"/>
    <w:rsid w:val="00B90F8A"/>
    <w:rsid w:val="00B9588E"/>
    <w:rsid w:val="00BD24FD"/>
    <w:rsid w:val="00BF47F4"/>
    <w:rsid w:val="00BF4D11"/>
    <w:rsid w:val="00BF593F"/>
    <w:rsid w:val="00C057A8"/>
    <w:rsid w:val="00C105C0"/>
    <w:rsid w:val="00C44BA7"/>
    <w:rsid w:val="00C47FA3"/>
    <w:rsid w:val="00C52BBE"/>
    <w:rsid w:val="00C6744F"/>
    <w:rsid w:val="00C77B1F"/>
    <w:rsid w:val="00C93475"/>
    <w:rsid w:val="00CA6CBD"/>
    <w:rsid w:val="00CB6065"/>
    <w:rsid w:val="00CC7DC4"/>
    <w:rsid w:val="00CE1A5C"/>
    <w:rsid w:val="00CE4E99"/>
    <w:rsid w:val="00D17A1C"/>
    <w:rsid w:val="00D17BFE"/>
    <w:rsid w:val="00D30988"/>
    <w:rsid w:val="00D53A27"/>
    <w:rsid w:val="00D77248"/>
    <w:rsid w:val="00D85D36"/>
    <w:rsid w:val="00D91290"/>
    <w:rsid w:val="00DA6681"/>
    <w:rsid w:val="00DB244D"/>
    <w:rsid w:val="00DB3B6F"/>
    <w:rsid w:val="00DC2F2A"/>
    <w:rsid w:val="00DE06EE"/>
    <w:rsid w:val="00DF2D6D"/>
    <w:rsid w:val="00E2126E"/>
    <w:rsid w:val="00E22E37"/>
    <w:rsid w:val="00E60E01"/>
    <w:rsid w:val="00E860A0"/>
    <w:rsid w:val="00E94AA5"/>
    <w:rsid w:val="00E95A89"/>
    <w:rsid w:val="00EB5934"/>
    <w:rsid w:val="00ED511F"/>
    <w:rsid w:val="00F279F2"/>
    <w:rsid w:val="00F42AF9"/>
    <w:rsid w:val="00F43DA9"/>
    <w:rsid w:val="00F461B8"/>
    <w:rsid w:val="00FB7DBF"/>
    <w:rsid w:val="00FC4CAA"/>
    <w:rsid w:val="00FD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D598"/>
  <w15:docId w15:val="{CEFA6B1A-EE37-45FC-8E59-90BEA391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CA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A0"/>
    <w:pPr>
      <w:ind w:left="720"/>
      <w:contextualSpacing/>
    </w:pPr>
  </w:style>
  <w:style w:type="paragraph" w:customStyle="1" w:styleId="1">
    <w:name w:val="Обычный (веб)1"/>
    <w:basedOn w:val="a"/>
    <w:rsid w:val="00616CA0"/>
    <w:pPr>
      <w:suppressAutoHyphens/>
      <w:overflowPunct w:val="0"/>
      <w:spacing w:after="28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styleId="a4">
    <w:name w:val="Table Grid"/>
    <w:basedOn w:val="a1"/>
    <w:uiPriority w:val="59"/>
    <w:rsid w:val="00616CA0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61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5025"/>
    <w:rPr>
      <w:rFonts w:ascii="Segoe UI" w:hAnsi="Segoe UI" w:cs="Segoe UI"/>
      <w:sz w:val="18"/>
      <w:szCs w:val="18"/>
      <w:lang w:val="ru-RU"/>
    </w:rPr>
  </w:style>
  <w:style w:type="character" w:styleId="a8">
    <w:name w:val="Hyperlink"/>
    <w:unhideWhenUsed/>
    <w:rsid w:val="00DE06EE"/>
    <w:rPr>
      <w:color w:val="0000FF"/>
      <w:u w:val="single"/>
    </w:rPr>
  </w:style>
  <w:style w:type="paragraph" w:customStyle="1" w:styleId="rvps2">
    <w:name w:val="rvps2"/>
    <w:basedOn w:val="a"/>
    <w:uiPriority w:val="99"/>
    <w:rsid w:val="003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Body Text"/>
    <w:basedOn w:val="a"/>
    <w:link w:val="aa"/>
    <w:rsid w:val="00201D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201D3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b">
    <w:name w:val="a"/>
    <w:basedOn w:val="a"/>
    <w:rsid w:val="0020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0412-FB29-46E0-B001-4166A9E7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Наталія Анатоліївна</dc:creator>
  <cp:lastModifiedBy>Богданова Наталія Анатоліївна</cp:lastModifiedBy>
  <cp:revision>4</cp:revision>
  <cp:lastPrinted>2022-11-25T13:02:00Z</cp:lastPrinted>
  <dcterms:created xsi:type="dcterms:W3CDTF">2022-12-29T12:26:00Z</dcterms:created>
  <dcterms:modified xsi:type="dcterms:W3CDTF">2022-12-29T13:54:00Z</dcterms:modified>
</cp:coreProperties>
</file>